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F1370" w14:textId="77777777" w:rsidR="002F16F0" w:rsidRDefault="00021CAE" w:rsidP="00452EE1">
      <w:pPr>
        <w:pStyle w:val="DLPStandard"/>
        <w:rPr>
          <w:sz w:val="16"/>
          <w:szCs w:val="16"/>
        </w:rPr>
      </w:pPr>
      <w:r w:rsidRPr="00F846E6">
        <w:rPr>
          <w:rFonts w:asciiTheme="minorHAnsi" w:eastAsiaTheme="minorEastAsia" w:hAnsiTheme="minorHAnsi" w:cstheme="minorBidi"/>
          <w:noProof/>
          <w:lang w:eastAsia="en-GB"/>
        </w:rPr>
        <mc:AlternateContent>
          <mc:Choice Requires="wps">
            <w:drawing>
              <wp:anchor distT="0" distB="0" distL="114300" distR="114300" simplePos="0" relativeHeight="251659264" behindDoc="0" locked="0" layoutInCell="1" allowOverlap="1" wp14:anchorId="494D0263" wp14:editId="2A617904">
                <wp:simplePos x="0" y="0"/>
                <wp:positionH relativeFrom="margin">
                  <wp:posOffset>3873681</wp:posOffset>
                </wp:positionH>
                <wp:positionV relativeFrom="paragraph">
                  <wp:posOffset>-989149</wp:posOffset>
                </wp:positionV>
                <wp:extent cx="2242185" cy="500743"/>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2242185" cy="500743"/>
                        </a:xfrm>
                        <a:prstGeom prst="rect">
                          <a:avLst/>
                        </a:prstGeom>
                        <a:solidFill>
                          <a:sysClr val="window" lastClr="FFFFFF"/>
                        </a:solidFill>
                        <a:ln w="6350">
                          <a:noFill/>
                        </a:ln>
                      </wps:spPr>
                      <wps:txbx>
                        <w:txbxContent>
                          <w:p w14:paraId="7C134FCC" w14:textId="3BAA58C9" w:rsidR="00F846E6" w:rsidRDefault="00F846E6" w:rsidP="00F846E6">
                            <w:pPr>
                              <w:pStyle w:val="DLPStandard"/>
                              <w:jc w:val="right"/>
                            </w:pPr>
                            <w:r>
                              <w:t>Ref:</w:t>
                            </w:r>
                            <w:r w:rsidR="0003088F">
                              <w:t xml:space="preserve"> NTTS5224/1P</w:t>
                            </w:r>
                            <w:r>
                              <w:t xml:space="preserve"> </w:t>
                            </w:r>
                          </w:p>
                          <w:p w14:paraId="0BE93C79" w14:textId="5B218C3E" w:rsidR="00F846E6" w:rsidRDefault="00F846E6" w:rsidP="00F846E6">
                            <w:pPr>
                              <w:pStyle w:val="DLPStandard"/>
                              <w:jc w:val="right"/>
                            </w:pPr>
                            <w:r>
                              <w:t xml:space="preserve">Date: </w:t>
                            </w:r>
                            <w:r w:rsidR="0003088F">
                              <w:rPr>
                                <w:noProof/>
                              </w:rPr>
                              <w:t>23 December 2020</w:t>
                            </w:r>
                          </w:p>
                          <w:p w14:paraId="0DC1AF13" w14:textId="77777777" w:rsidR="00F846E6" w:rsidRDefault="00F846E6" w:rsidP="00F846E6">
                            <w:pPr>
                              <w:pStyle w:val="DLPStandard"/>
                            </w:pPr>
                          </w:p>
                          <w:p w14:paraId="5A661975" w14:textId="77777777" w:rsidR="00F846E6" w:rsidRDefault="00F846E6" w:rsidP="00F84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D0263" id="_x0000_t202" coordsize="21600,21600" o:spt="202" path="m,l,21600r21600,l21600,xe">
                <v:stroke joinstyle="miter"/>
                <v:path gradientshapeok="t" o:connecttype="rect"/>
              </v:shapetype>
              <v:shape id="Text Box 1" o:spid="_x0000_s1026" type="#_x0000_t202" style="position:absolute;left:0;text-align:left;margin-left:305pt;margin-top:-77.9pt;width:176.55pt;height:3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" fillcolor="window" stroked="f" strokeweight=".5pt">
                <v:textbox>
                  <w:txbxContent>
                    <w:p w14:paraId="7C134FCC" w14:textId="3BAA58C9" w:rsidR="00F846E6" w:rsidRDefault="00F846E6" w:rsidP="00F846E6">
                      <w:pPr>
                        <w:pStyle w:val="DLPStandard"/>
                        <w:jc w:val="right"/>
                      </w:pPr>
                      <w:r>
                        <w:t>Ref:</w:t>
                      </w:r>
                      <w:r w:rsidR="0003088F">
                        <w:t xml:space="preserve"> NTTS5224/1P</w:t>
                      </w:r>
                      <w:r>
                        <w:t xml:space="preserve"> </w:t>
                      </w:r>
                    </w:p>
                    <w:p w14:paraId="0BE93C79" w14:textId="5B218C3E" w:rsidR="00F846E6" w:rsidRDefault="00F846E6" w:rsidP="00F846E6">
                      <w:pPr>
                        <w:pStyle w:val="DLPStandard"/>
                        <w:jc w:val="right"/>
                      </w:pPr>
                      <w:r>
                        <w:t xml:space="preserve">Date: </w:t>
                      </w:r>
                      <w:r w:rsidR="0003088F">
                        <w:rPr>
                          <w:noProof/>
                        </w:rPr>
                        <w:t>23 December 2020</w:t>
                      </w:r>
                    </w:p>
                    <w:p w14:paraId="0DC1AF13" w14:textId="77777777" w:rsidR="00F846E6" w:rsidRDefault="00F846E6" w:rsidP="00F846E6">
                      <w:pPr>
                        <w:pStyle w:val="DLPStandard"/>
                      </w:pPr>
                    </w:p>
                    <w:p w14:paraId="5A661975" w14:textId="77777777" w:rsidR="00F846E6" w:rsidRDefault="00F846E6" w:rsidP="00F846E6"/>
                  </w:txbxContent>
                </v:textbox>
                <w10:wrap anchorx="margin"/>
              </v:shape>
            </w:pict>
          </mc:Fallback>
        </mc:AlternateContent>
      </w:r>
    </w:p>
    <w:p w14:paraId="67BCA8D8" w14:textId="340BA0C8" w:rsidR="0003088F" w:rsidRPr="00BE222E" w:rsidRDefault="00BE222E" w:rsidP="00452EE1">
      <w:pPr>
        <w:pStyle w:val="DLPStandard"/>
      </w:pPr>
      <w:r w:rsidRPr="00BE222E">
        <w:t>AMP Technology Centre Manufacturing Park</w:t>
      </w:r>
    </w:p>
    <w:p w14:paraId="465F4CF4" w14:textId="017C7D96" w:rsidR="0003088F" w:rsidRPr="00BE222E" w:rsidRDefault="00BE222E" w:rsidP="00452EE1">
      <w:pPr>
        <w:pStyle w:val="DLPStandard"/>
      </w:pPr>
      <w:r w:rsidRPr="00BE222E">
        <w:t>Brunel Way</w:t>
      </w:r>
    </w:p>
    <w:p w14:paraId="1FEA98D8" w14:textId="2A6003EA" w:rsidR="00BE222E" w:rsidRPr="00BE222E" w:rsidRDefault="00BE222E" w:rsidP="00452EE1">
      <w:pPr>
        <w:pStyle w:val="DLPStandard"/>
      </w:pPr>
      <w:proofErr w:type="spellStart"/>
      <w:r w:rsidRPr="00BE222E">
        <w:t>Catcliff</w:t>
      </w:r>
      <w:proofErr w:type="spellEnd"/>
    </w:p>
    <w:p w14:paraId="4082FC01" w14:textId="2F785CF5" w:rsidR="00BE222E" w:rsidRPr="00BE222E" w:rsidRDefault="00BE222E" w:rsidP="00452EE1">
      <w:pPr>
        <w:pStyle w:val="DLPStandard"/>
      </w:pPr>
      <w:proofErr w:type="spellStart"/>
      <w:r w:rsidRPr="00BE222E">
        <w:t>Rotheram</w:t>
      </w:r>
      <w:proofErr w:type="spellEnd"/>
    </w:p>
    <w:p w14:paraId="3792E89D" w14:textId="4E3FEDB1" w:rsidR="00BE222E" w:rsidRPr="00BE222E" w:rsidRDefault="00BE222E" w:rsidP="00452EE1">
      <w:pPr>
        <w:pStyle w:val="DLPStandard"/>
      </w:pPr>
      <w:r w:rsidRPr="00BE222E">
        <w:t>S60 5WG</w:t>
      </w:r>
    </w:p>
    <w:p w14:paraId="22F9A022" w14:textId="77777777" w:rsidR="0003088F" w:rsidRDefault="0003088F" w:rsidP="00452EE1">
      <w:pPr>
        <w:pStyle w:val="DLPStandard"/>
      </w:pPr>
    </w:p>
    <w:p w14:paraId="54A49591" w14:textId="77777777" w:rsidR="00452EE1" w:rsidRDefault="00452EE1" w:rsidP="00452EE1">
      <w:pPr>
        <w:pStyle w:val="DLPStandard"/>
      </w:pPr>
    </w:p>
    <w:p w14:paraId="3D383FBA" w14:textId="77777777" w:rsidR="00452EE1" w:rsidRDefault="00452EE1" w:rsidP="00452EE1">
      <w:pPr>
        <w:pStyle w:val="DLPStandard"/>
      </w:pPr>
    </w:p>
    <w:p w14:paraId="31F18EC6" w14:textId="77777777" w:rsidR="00452EE1" w:rsidRDefault="00452EE1" w:rsidP="00452EE1">
      <w:pPr>
        <w:pStyle w:val="DLPStandard"/>
      </w:pPr>
    </w:p>
    <w:p w14:paraId="46499837" w14:textId="77777777" w:rsidR="00452EE1" w:rsidRDefault="00452EE1" w:rsidP="00452EE1">
      <w:pPr>
        <w:pStyle w:val="DLPStandard"/>
      </w:pPr>
    </w:p>
    <w:p w14:paraId="10614CC0" w14:textId="5FD009D3" w:rsidR="00021CAE" w:rsidRDefault="0003088F" w:rsidP="00452EE1">
      <w:pPr>
        <w:pStyle w:val="DLPStandard"/>
        <w:rPr>
          <w:b/>
        </w:rPr>
      </w:pPr>
      <w:r>
        <w:rPr>
          <w:b/>
        </w:rPr>
        <w:t>Town and Country Planning (Development Management Procedure) (England) Order 2015 Notice under Articles 13 and 36 of the Town and Country Planning Act</w:t>
      </w:r>
    </w:p>
    <w:p w14:paraId="4B15D5FE" w14:textId="1FBF5228" w:rsidR="0003088F" w:rsidRDefault="0003088F" w:rsidP="00452EE1">
      <w:pPr>
        <w:pStyle w:val="DLPStandard"/>
        <w:rPr>
          <w:b/>
        </w:rPr>
      </w:pPr>
    </w:p>
    <w:p w14:paraId="09BF9D0E" w14:textId="4AF6F6A1" w:rsidR="0003088F" w:rsidRDefault="0003088F" w:rsidP="00452EE1">
      <w:pPr>
        <w:pStyle w:val="DLPStandard"/>
        <w:rPr>
          <w:b/>
        </w:rPr>
      </w:pPr>
      <w:r>
        <w:rPr>
          <w:b/>
        </w:rPr>
        <w:t xml:space="preserve">Proposed development at </w:t>
      </w:r>
      <w:r w:rsidR="009721FB" w:rsidRPr="009721FB">
        <w:rPr>
          <w:b/>
        </w:rPr>
        <w:t>Field Reference Number 7108</w:t>
      </w:r>
      <w:r w:rsidR="009721FB">
        <w:rPr>
          <w:b/>
        </w:rPr>
        <w:t xml:space="preserve">, </w:t>
      </w:r>
      <w:proofErr w:type="spellStart"/>
      <w:r>
        <w:rPr>
          <w:b/>
        </w:rPr>
        <w:t>Eakring</w:t>
      </w:r>
      <w:proofErr w:type="spellEnd"/>
      <w:r>
        <w:rPr>
          <w:b/>
        </w:rPr>
        <w:t xml:space="preserve"> Road, Bilsthorpe, Nottinghamshire</w:t>
      </w:r>
    </w:p>
    <w:p w14:paraId="08914D3E" w14:textId="55A680FE" w:rsidR="00021CAE" w:rsidRDefault="00021CAE" w:rsidP="00452EE1">
      <w:pPr>
        <w:pStyle w:val="DLPStandard"/>
      </w:pPr>
    </w:p>
    <w:p w14:paraId="6FAF7F2A" w14:textId="564932E3" w:rsidR="002C1A8A" w:rsidRDefault="0003088F" w:rsidP="00452EE1">
      <w:pPr>
        <w:pStyle w:val="DLPStandard"/>
      </w:pPr>
      <w:r>
        <w:t xml:space="preserve">Please accept this as notice that Keepmoat Homes Ltd, having applied to Newark and Sherwood District Council for full planning permission for the development of 103 dwellings </w:t>
      </w:r>
      <w:r w:rsidR="009721FB" w:rsidRPr="009721FB">
        <w:t>and associated access and infrastructure</w:t>
      </w:r>
      <w:r w:rsidR="009721FB">
        <w:t>,</w:t>
      </w:r>
      <w:r>
        <w:t xml:space="preserve"> is appealing to the Secretary of State against the decision of the Council to refuse the application.</w:t>
      </w:r>
    </w:p>
    <w:p w14:paraId="45A5BF2C" w14:textId="02A3E4DD" w:rsidR="0003088F" w:rsidRDefault="0003088F" w:rsidP="00452EE1">
      <w:pPr>
        <w:pStyle w:val="DLPStandard"/>
      </w:pPr>
    </w:p>
    <w:p w14:paraId="648F98A6" w14:textId="1D1324A4" w:rsidR="0003088F" w:rsidRDefault="0003088F" w:rsidP="00452EE1">
      <w:pPr>
        <w:pStyle w:val="DLPStandard"/>
      </w:pPr>
      <w:r>
        <w:t xml:space="preserve">Any owner or tenant of the land who wishes to make representations about this appeal should write to the following address by </w:t>
      </w:r>
      <w:r w:rsidR="009721FB">
        <w:t xml:space="preserve">14 January </w:t>
      </w:r>
      <w:r>
        <w:t>2021.</w:t>
      </w:r>
    </w:p>
    <w:p w14:paraId="42F5A009" w14:textId="02EAAED9" w:rsidR="0003088F" w:rsidRDefault="0003088F" w:rsidP="00452EE1">
      <w:pPr>
        <w:pStyle w:val="DLPStandard"/>
      </w:pPr>
    </w:p>
    <w:p w14:paraId="00427056" w14:textId="224214D4" w:rsidR="0003088F" w:rsidRPr="009721FB" w:rsidRDefault="00DE4F5E" w:rsidP="00452EE1">
      <w:pPr>
        <w:pStyle w:val="DLPStandard"/>
        <w:rPr>
          <w:b/>
          <w:bCs/>
        </w:rPr>
      </w:pPr>
      <w:r w:rsidRPr="009721FB">
        <w:rPr>
          <w:b/>
          <w:bCs/>
        </w:rPr>
        <w:t>The Planning Inspectorate</w:t>
      </w:r>
    </w:p>
    <w:p w14:paraId="5C25C87A" w14:textId="4336126A" w:rsidR="00DE4F5E" w:rsidRPr="009721FB" w:rsidRDefault="00DE4F5E" w:rsidP="00452EE1">
      <w:pPr>
        <w:pStyle w:val="DLPStandard"/>
        <w:rPr>
          <w:b/>
          <w:bCs/>
        </w:rPr>
      </w:pPr>
      <w:r w:rsidRPr="009721FB">
        <w:rPr>
          <w:b/>
          <w:bCs/>
        </w:rPr>
        <w:t>Temple Quay House</w:t>
      </w:r>
    </w:p>
    <w:p w14:paraId="0C6D4214" w14:textId="1D257A22" w:rsidR="00DE4F5E" w:rsidRPr="009721FB" w:rsidRDefault="00DE4F5E" w:rsidP="00452EE1">
      <w:pPr>
        <w:pStyle w:val="DLPStandard"/>
        <w:rPr>
          <w:b/>
          <w:bCs/>
        </w:rPr>
      </w:pPr>
      <w:r w:rsidRPr="009721FB">
        <w:rPr>
          <w:b/>
          <w:bCs/>
        </w:rPr>
        <w:t>2 The Square</w:t>
      </w:r>
    </w:p>
    <w:p w14:paraId="41CB3B33" w14:textId="08E74781" w:rsidR="00DE4F5E" w:rsidRPr="009721FB" w:rsidRDefault="00DE4F5E" w:rsidP="00452EE1">
      <w:pPr>
        <w:pStyle w:val="DLPStandard"/>
        <w:rPr>
          <w:b/>
          <w:bCs/>
        </w:rPr>
      </w:pPr>
      <w:r w:rsidRPr="009721FB">
        <w:rPr>
          <w:b/>
          <w:bCs/>
        </w:rPr>
        <w:t>Bristol</w:t>
      </w:r>
    </w:p>
    <w:p w14:paraId="2BAEDF8E" w14:textId="6EB46742" w:rsidR="00DE4F5E" w:rsidRPr="009721FB" w:rsidRDefault="00DE4F5E" w:rsidP="00452EE1">
      <w:pPr>
        <w:pStyle w:val="DLPStandard"/>
        <w:rPr>
          <w:b/>
          <w:bCs/>
        </w:rPr>
      </w:pPr>
      <w:r w:rsidRPr="009721FB">
        <w:rPr>
          <w:b/>
          <w:bCs/>
        </w:rPr>
        <w:t>BS1 6PN</w:t>
      </w:r>
    </w:p>
    <w:p w14:paraId="19EA3F86" w14:textId="4A93A490" w:rsidR="00DE4F5E" w:rsidRDefault="00DE4F5E" w:rsidP="00452EE1">
      <w:pPr>
        <w:pStyle w:val="DLPStandard"/>
      </w:pPr>
    </w:p>
    <w:p w14:paraId="1D1CFA96" w14:textId="7524D938" w:rsidR="00DE4F5E" w:rsidRDefault="009721FB" w:rsidP="00452EE1">
      <w:pPr>
        <w:pStyle w:val="DLPStandard"/>
      </w:pPr>
      <w:r>
        <w:t>If you decide to make representations, you should make it clear that you are an owner of the appeal site or tenant of an agricultural holding on the site and you should give the site address.</w:t>
      </w:r>
    </w:p>
    <w:p w14:paraId="523F67F1" w14:textId="77777777" w:rsidR="0003088F" w:rsidRDefault="0003088F" w:rsidP="00452EE1">
      <w:pPr>
        <w:pStyle w:val="DLPStandard"/>
      </w:pPr>
    </w:p>
    <w:tbl>
      <w:tblPr>
        <w:tblStyle w:val="TableGrid"/>
        <w:tblW w:w="0" w:type="auto"/>
        <w:tblLook w:val="04A0" w:firstRow="1" w:lastRow="0" w:firstColumn="1" w:lastColumn="0" w:noHBand="0" w:noVBand="1"/>
      </w:tblPr>
      <w:tblGrid>
        <w:gridCol w:w="4814"/>
        <w:gridCol w:w="4815"/>
      </w:tblGrid>
      <w:tr w:rsidR="009721FB" w14:paraId="295C80E4" w14:textId="77777777" w:rsidTr="009721FB">
        <w:tc>
          <w:tcPr>
            <w:tcW w:w="4814" w:type="dxa"/>
          </w:tcPr>
          <w:p w14:paraId="4511ADA7" w14:textId="77777777" w:rsidR="009721FB" w:rsidRDefault="009721FB" w:rsidP="00452EE1">
            <w:pPr>
              <w:pStyle w:val="DLPStandard"/>
            </w:pPr>
            <w:r>
              <w:t>Signed</w:t>
            </w:r>
          </w:p>
          <w:p w14:paraId="76917701" w14:textId="34F56432" w:rsidR="009721FB" w:rsidRDefault="009721FB" w:rsidP="00452EE1">
            <w:pPr>
              <w:pStyle w:val="DLPStandard"/>
            </w:pPr>
          </w:p>
        </w:tc>
        <w:tc>
          <w:tcPr>
            <w:tcW w:w="4815" w:type="dxa"/>
          </w:tcPr>
          <w:p w14:paraId="458F6683" w14:textId="049AA084" w:rsidR="009721FB" w:rsidRDefault="00A257D2" w:rsidP="00452EE1">
            <w:pPr>
              <w:pStyle w:val="DLPStandard"/>
            </w:pPr>
            <w:proofErr w:type="spellStart"/>
            <w:proofErr w:type="gramStart"/>
            <w:r>
              <w:t>B.Evans</w:t>
            </w:r>
            <w:proofErr w:type="spellEnd"/>
            <w:proofErr w:type="gramEnd"/>
          </w:p>
        </w:tc>
      </w:tr>
      <w:tr w:rsidR="009721FB" w14:paraId="2B866D9D" w14:textId="77777777" w:rsidTr="009721FB">
        <w:tc>
          <w:tcPr>
            <w:tcW w:w="4814" w:type="dxa"/>
          </w:tcPr>
          <w:p w14:paraId="7CD0D690" w14:textId="77777777" w:rsidR="009721FB" w:rsidRDefault="009721FB" w:rsidP="00452EE1">
            <w:pPr>
              <w:pStyle w:val="DLPStandard"/>
            </w:pPr>
            <w:r>
              <w:t>On behalf of</w:t>
            </w:r>
          </w:p>
          <w:p w14:paraId="17484415" w14:textId="31D6142D" w:rsidR="009721FB" w:rsidRDefault="009721FB" w:rsidP="00452EE1">
            <w:pPr>
              <w:pStyle w:val="DLPStandard"/>
            </w:pPr>
          </w:p>
        </w:tc>
        <w:tc>
          <w:tcPr>
            <w:tcW w:w="4815" w:type="dxa"/>
          </w:tcPr>
          <w:p w14:paraId="4A68A4C8" w14:textId="44E29CEB" w:rsidR="009721FB" w:rsidRDefault="009721FB" w:rsidP="00452EE1">
            <w:pPr>
              <w:pStyle w:val="DLPStandard"/>
            </w:pPr>
            <w:r>
              <w:t>Keepmoat Homes Ltd</w:t>
            </w:r>
          </w:p>
        </w:tc>
      </w:tr>
      <w:tr w:rsidR="009721FB" w14:paraId="2352F0B1" w14:textId="77777777" w:rsidTr="009721FB">
        <w:tc>
          <w:tcPr>
            <w:tcW w:w="4814" w:type="dxa"/>
          </w:tcPr>
          <w:p w14:paraId="1D2ECED0" w14:textId="77777777" w:rsidR="009721FB" w:rsidRDefault="009721FB" w:rsidP="00452EE1">
            <w:pPr>
              <w:pStyle w:val="DLPStandard"/>
            </w:pPr>
            <w:r>
              <w:t>Date</w:t>
            </w:r>
          </w:p>
          <w:p w14:paraId="57DF3758" w14:textId="60AB0D6C" w:rsidR="009721FB" w:rsidRDefault="009721FB" w:rsidP="00452EE1">
            <w:pPr>
              <w:pStyle w:val="DLPStandard"/>
            </w:pPr>
          </w:p>
        </w:tc>
        <w:tc>
          <w:tcPr>
            <w:tcW w:w="4815" w:type="dxa"/>
          </w:tcPr>
          <w:p w14:paraId="295B0170" w14:textId="2DAA97B4" w:rsidR="009721FB" w:rsidRDefault="009721FB" w:rsidP="00452EE1">
            <w:pPr>
              <w:pStyle w:val="DLPStandard"/>
            </w:pPr>
            <w:r>
              <w:t>23 December 2020</w:t>
            </w:r>
          </w:p>
        </w:tc>
      </w:tr>
    </w:tbl>
    <w:p w14:paraId="3B74B8A6" w14:textId="77777777" w:rsidR="009721FB" w:rsidRDefault="009721FB" w:rsidP="00452EE1">
      <w:pPr>
        <w:pStyle w:val="DLPStandard"/>
      </w:pPr>
    </w:p>
    <w:p w14:paraId="400A35F9" w14:textId="62C5758F" w:rsidR="0003088F" w:rsidRDefault="0003088F" w:rsidP="00452EE1">
      <w:pPr>
        <w:pStyle w:val="DLPStandard"/>
      </w:pPr>
    </w:p>
    <w:p w14:paraId="70BD8840" w14:textId="1FE5C619" w:rsidR="002C1A8A" w:rsidRPr="009721FB" w:rsidRDefault="009721FB" w:rsidP="00452EE1">
      <w:pPr>
        <w:pStyle w:val="DLPStandard"/>
        <w:rPr>
          <w:b/>
          <w:bCs/>
        </w:rPr>
      </w:pPr>
      <w:r w:rsidRPr="009721FB">
        <w:rPr>
          <w:b/>
          <w:bCs/>
        </w:rPr>
        <w:t>Statement of owners’ rights</w:t>
      </w:r>
    </w:p>
    <w:p w14:paraId="4CED6128" w14:textId="65C97535" w:rsidR="009721FB" w:rsidRDefault="009721FB" w:rsidP="00452EE1">
      <w:pPr>
        <w:pStyle w:val="DLPStandard"/>
      </w:pPr>
      <w:r>
        <w:t xml:space="preserve">The grant of permission does not affect owners’ rights to retain or dispose of their </w:t>
      </w:r>
      <w:proofErr w:type="gramStart"/>
      <w:r>
        <w:t>property, unless</w:t>
      </w:r>
      <w:proofErr w:type="gramEnd"/>
      <w:r>
        <w:t xml:space="preserve"> there is some provision to the contrary in an agreement or in a lease.</w:t>
      </w:r>
    </w:p>
    <w:p w14:paraId="7CA259BA" w14:textId="7B592EDA" w:rsidR="009721FB" w:rsidRDefault="009721FB" w:rsidP="00452EE1">
      <w:pPr>
        <w:pStyle w:val="DLPStandard"/>
      </w:pPr>
    </w:p>
    <w:p w14:paraId="27674BD2" w14:textId="231AB2FB" w:rsidR="009721FB" w:rsidRPr="009721FB" w:rsidRDefault="009721FB" w:rsidP="00452EE1">
      <w:pPr>
        <w:pStyle w:val="DLPStandard"/>
        <w:rPr>
          <w:b/>
          <w:bCs/>
        </w:rPr>
      </w:pPr>
      <w:r w:rsidRPr="009721FB">
        <w:rPr>
          <w:b/>
          <w:bCs/>
        </w:rPr>
        <w:t>Statement of agricultural tenants’ rights</w:t>
      </w:r>
    </w:p>
    <w:p w14:paraId="52510CDE" w14:textId="45810406" w:rsidR="009721FB" w:rsidRPr="009577AE" w:rsidRDefault="009721FB" w:rsidP="00452EE1">
      <w:pPr>
        <w:pStyle w:val="DLPStandard"/>
      </w:pPr>
      <w:r>
        <w:t>The grant of planning permission for non-agricultural development may affect agricultural tenants’ security of tenure.</w:t>
      </w:r>
    </w:p>
    <w:sectPr w:rsidR="009721FB" w:rsidRPr="009577AE" w:rsidSect="009577AE">
      <w:headerReference w:type="even" r:id="rId7"/>
      <w:headerReference w:type="default" r:id="rId8"/>
      <w:headerReference w:type="first" r:id="rId9"/>
      <w:footerReference w:type="first" r:id="rId10"/>
      <w:pgSz w:w="11907" w:h="16840" w:code="9"/>
      <w:pgMar w:top="2694" w:right="1134" w:bottom="851" w:left="1134" w:header="680" w:footer="11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1EC26" w14:textId="77777777" w:rsidR="00436471" w:rsidRDefault="00436471" w:rsidP="000A2BE3">
      <w:pPr>
        <w:spacing w:after="0" w:line="240" w:lineRule="auto"/>
      </w:pPr>
      <w:r>
        <w:separator/>
      </w:r>
    </w:p>
  </w:endnote>
  <w:endnote w:type="continuationSeparator" w:id="0">
    <w:p w14:paraId="3869DC5C" w14:textId="77777777" w:rsidR="00436471" w:rsidRDefault="00436471" w:rsidP="000A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56426" w14:textId="77777777" w:rsidR="00021CAE" w:rsidRDefault="00C56173">
    <w:pPr>
      <w:pStyle w:val="Footer"/>
    </w:pPr>
    <w:r>
      <w:rPr>
        <w:noProof/>
        <w:lang w:eastAsia="en-GB"/>
      </w:rPr>
      <mc:AlternateContent>
        <mc:Choice Requires="wps">
          <w:drawing>
            <wp:anchor distT="0" distB="0" distL="114300" distR="114300" simplePos="0" relativeHeight="251659264" behindDoc="0" locked="0" layoutInCell="1" allowOverlap="1" wp14:anchorId="646E82A5" wp14:editId="7E96D917">
              <wp:simplePos x="0" y="0"/>
              <wp:positionH relativeFrom="page">
                <wp:align>left</wp:align>
              </wp:positionH>
              <wp:positionV relativeFrom="bottomMargin">
                <wp:posOffset>-227965</wp:posOffset>
              </wp:positionV>
              <wp:extent cx="2062480" cy="521970"/>
              <wp:effectExtent l="0" t="0" r="0" b="0"/>
              <wp:wrapTopAndBottom/>
              <wp:docPr id="4" name="Rectangle 4"/>
              <wp:cNvGraphicFramePr/>
              <a:graphic xmlns:a="http://schemas.openxmlformats.org/drawingml/2006/main">
                <a:graphicData uri="http://schemas.microsoft.com/office/word/2010/wordprocessingShape">
                  <wps:wsp>
                    <wps:cNvSpPr/>
                    <wps:spPr>
                      <a:xfrm>
                        <a:off x="0" y="0"/>
                        <a:ext cx="2062480" cy="5219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13CE4" id="Rectangle 4" o:spid="_x0000_s1026" style="position:absolute;margin-left:0;margin-top:-17.95pt;width:162.4pt;height:41.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" filled="f" stroked="f" strokeweight="1pt">
              <w10:wrap type="topAndBottom"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BE8A8" w14:textId="77777777" w:rsidR="00436471" w:rsidRDefault="00436471" w:rsidP="000A2BE3">
      <w:pPr>
        <w:spacing w:after="0" w:line="240" w:lineRule="auto"/>
      </w:pPr>
      <w:r>
        <w:separator/>
      </w:r>
    </w:p>
  </w:footnote>
  <w:footnote w:type="continuationSeparator" w:id="0">
    <w:p w14:paraId="7050727F" w14:textId="77777777" w:rsidR="00436471" w:rsidRDefault="00436471" w:rsidP="000A2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CB5AD" w14:textId="77777777" w:rsidR="00A56B12" w:rsidRDefault="00A257D2">
    <w:pPr>
      <w:pStyle w:val="Header"/>
    </w:pPr>
    <w:r>
      <w:rPr>
        <w:noProof/>
      </w:rPr>
      <w:pict w14:anchorId="4F8AF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18126" o:spid="_x0000_s2062" type="#_x0000_t75" style="position:absolute;margin-left:0;margin-top:0;width:595.2pt;height:841.9pt;z-index:-251655168;mso-position-horizontal:center;mso-position-horizontal-relative:margin;mso-position-vertical:center;mso-position-vertical-relative:margin" o:allowincell="f">
          <v:imagedata r:id="rId1" o:title="DLP (Nottingha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A7074" w14:textId="77777777" w:rsidR="009577AE" w:rsidRDefault="009577AE">
    <w:pPr>
      <w:pStyle w:val="Header"/>
    </w:pPr>
    <w:r w:rsidRPr="004D439A">
      <w:rPr>
        <w:rFonts w:ascii="Arial" w:hAnsi="Arial" w:cs="Arial"/>
        <w:b/>
        <w:noProof/>
        <w:color w:val="002060"/>
        <w:sz w:val="28"/>
        <w:szCs w:val="28"/>
        <w:lang w:eastAsia="en-GB"/>
      </w:rPr>
      <w:drawing>
        <wp:anchor distT="0" distB="0" distL="114300" distR="114300" simplePos="0" relativeHeight="251667456" behindDoc="1" locked="1" layoutInCell="1" allowOverlap="1" wp14:anchorId="21D02A4E" wp14:editId="49F3B09A">
          <wp:simplePos x="0" y="0"/>
          <wp:positionH relativeFrom="page">
            <wp:posOffset>442595</wp:posOffset>
          </wp:positionH>
          <wp:positionV relativeFrom="topMargin">
            <wp:posOffset>287020</wp:posOffset>
          </wp:positionV>
          <wp:extent cx="1731600" cy="1357200"/>
          <wp:effectExtent l="0" t="0" r="254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31600" cy="13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0D519" w14:textId="77777777" w:rsidR="009577AE" w:rsidRDefault="009577AE">
    <w:pPr>
      <w:pStyle w:val="Header"/>
    </w:pPr>
    <w:r w:rsidRPr="004D439A">
      <w:rPr>
        <w:rFonts w:ascii="Arial" w:hAnsi="Arial" w:cs="Arial"/>
        <w:b/>
        <w:noProof/>
        <w:color w:val="002060"/>
        <w:sz w:val="28"/>
        <w:szCs w:val="28"/>
        <w:lang w:eastAsia="en-GB"/>
      </w:rPr>
      <w:drawing>
        <wp:anchor distT="0" distB="0" distL="114300" distR="114300" simplePos="0" relativeHeight="251665408" behindDoc="1" locked="1" layoutInCell="1" allowOverlap="1" wp14:anchorId="24CADB9D" wp14:editId="1557DD72">
          <wp:simplePos x="0" y="0"/>
          <wp:positionH relativeFrom="page">
            <wp:posOffset>442595</wp:posOffset>
          </wp:positionH>
          <wp:positionV relativeFrom="page">
            <wp:posOffset>288290</wp:posOffset>
          </wp:positionV>
          <wp:extent cx="1731600" cy="1357200"/>
          <wp:effectExtent l="0" t="0" r="254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31600" cy="13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57D2">
      <w:rPr>
        <w:noProof/>
      </w:rPr>
      <w:pict w14:anchorId="66D71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18125" o:spid="_x0000_s2064" type="#_x0000_t75" style="position:absolute;margin-left:-56.7pt;margin-top:-127.6pt;width:595.2pt;height:841.9pt;z-index:-251653120;mso-position-horizontal-relative:margin;mso-position-vertical-relative:margin" o:allowincell="f">
          <v:imagedata r:id="rId2" o:title="DLP (Nottingha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DE8"/>
    <w:rsid w:val="00021CAE"/>
    <w:rsid w:val="0003088F"/>
    <w:rsid w:val="000A2BE3"/>
    <w:rsid w:val="000E196F"/>
    <w:rsid w:val="00121B59"/>
    <w:rsid w:val="00154441"/>
    <w:rsid w:val="00165848"/>
    <w:rsid w:val="001B213F"/>
    <w:rsid w:val="001E11B5"/>
    <w:rsid w:val="002C1A8A"/>
    <w:rsid w:val="002F16F0"/>
    <w:rsid w:val="0034334B"/>
    <w:rsid w:val="00345040"/>
    <w:rsid w:val="0038280B"/>
    <w:rsid w:val="00436471"/>
    <w:rsid w:val="00442DE8"/>
    <w:rsid w:val="00452EE1"/>
    <w:rsid w:val="004B5A22"/>
    <w:rsid w:val="00560651"/>
    <w:rsid w:val="00560BB7"/>
    <w:rsid w:val="005E3C47"/>
    <w:rsid w:val="006847E3"/>
    <w:rsid w:val="0076543A"/>
    <w:rsid w:val="00767432"/>
    <w:rsid w:val="007D1ADC"/>
    <w:rsid w:val="008A3D45"/>
    <w:rsid w:val="008E0A26"/>
    <w:rsid w:val="008E35A7"/>
    <w:rsid w:val="009577AE"/>
    <w:rsid w:val="009721FB"/>
    <w:rsid w:val="00A10F79"/>
    <w:rsid w:val="00A257D2"/>
    <w:rsid w:val="00A333BF"/>
    <w:rsid w:val="00A56B12"/>
    <w:rsid w:val="00B61D5B"/>
    <w:rsid w:val="00BB7C67"/>
    <w:rsid w:val="00BE222E"/>
    <w:rsid w:val="00BE5A15"/>
    <w:rsid w:val="00BF3ADF"/>
    <w:rsid w:val="00C012D7"/>
    <w:rsid w:val="00C56173"/>
    <w:rsid w:val="00C75718"/>
    <w:rsid w:val="00D66F50"/>
    <w:rsid w:val="00D82D0E"/>
    <w:rsid w:val="00D97447"/>
    <w:rsid w:val="00DE4F5E"/>
    <w:rsid w:val="00EB10B6"/>
    <w:rsid w:val="00EB550E"/>
    <w:rsid w:val="00EE78D9"/>
    <w:rsid w:val="00F846E6"/>
    <w:rsid w:val="00FB45A8"/>
    <w:rsid w:val="00FD7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D517DD1"/>
  <w15:chartTrackingRefBased/>
  <w15:docId w15:val="{DD21E639-8484-45F5-93D2-653A2A98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LPStandard">
    <w:name w:val="DLP Standard"/>
    <w:basedOn w:val="Normal"/>
    <w:link w:val="DLPStandardChar"/>
    <w:qFormat/>
    <w:rsid w:val="00452EE1"/>
    <w:pPr>
      <w:widowControl w:val="0"/>
      <w:spacing w:after="0" w:line="240" w:lineRule="auto"/>
      <w:jc w:val="both"/>
    </w:pPr>
    <w:rPr>
      <w:rFonts w:ascii="Arial" w:hAnsi="Arial" w:cs="Arial"/>
    </w:rPr>
  </w:style>
  <w:style w:type="paragraph" w:styleId="Header">
    <w:name w:val="header"/>
    <w:basedOn w:val="Normal"/>
    <w:link w:val="HeaderChar"/>
    <w:uiPriority w:val="99"/>
    <w:unhideWhenUsed/>
    <w:rsid w:val="000A2BE3"/>
    <w:pPr>
      <w:tabs>
        <w:tab w:val="center" w:pos="4513"/>
        <w:tab w:val="right" w:pos="9026"/>
      </w:tabs>
      <w:spacing w:after="0" w:line="240" w:lineRule="auto"/>
    </w:pPr>
  </w:style>
  <w:style w:type="character" w:customStyle="1" w:styleId="DLPStandardChar">
    <w:name w:val="DLP Standard Char"/>
    <w:basedOn w:val="DefaultParagraphFont"/>
    <w:link w:val="DLPStandard"/>
    <w:rsid w:val="00452EE1"/>
    <w:rPr>
      <w:rFonts w:ascii="Arial" w:hAnsi="Arial" w:cs="Arial"/>
    </w:rPr>
  </w:style>
  <w:style w:type="character" w:customStyle="1" w:styleId="HeaderChar">
    <w:name w:val="Header Char"/>
    <w:basedOn w:val="DefaultParagraphFont"/>
    <w:link w:val="Header"/>
    <w:uiPriority w:val="99"/>
    <w:rsid w:val="000A2BE3"/>
  </w:style>
  <w:style w:type="paragraph" w:styleId="Footer">
    <w:name w:val="footer"/>
    <w:basedOn w:val="Normal"/>
    <w:link w:val="FooterChar"/>
    <w:uiPriority w:val="99"/>
    <w:unhideWhenUsed/>
    <w:rsid w:val="000A2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BE3"/>
  </w:style>
  <w:style w:type="paragraph" w:styleId="BalloonText">
    <w:name w:val="Balloon Text"/>
    <w:basedOn w:val="Normal"/>
    <w:link w:val="BalloonTextChar"/>
    <w:uiPriority w:val="99"/>
    <w:semiHidden/>
    <w:unhideWhenUsed/>
    <w:rsid w:val="00B61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5B"/>
    <w:rPr>
      <w:rFonts w:ascii="Segoe UI" w:hAnsi="Segoe UI" w:cs="Segoe UI"/>
      <w:sz w:val="18"/>
      <w:szCs w:val="18"/>
    </w:rPr>
  </w:style>
  <w:style w:type="table" w:styleId="TableGrid">
    <w:name w:val="Table Grid"/>
    <w:basedOn w:val="TableNormal"/>
    <w:uiPriority w:val="39"/>
    <w:rsid w:val="00972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727EB-91D0-4613-8AEE-BC6D98270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Pepper</dc:creator>
  <cp:keywords/>
  <dc:description/>
  <cp:lastModifiedBy>Beth Evans</cp:lastModifiedBy>
  <cp:revision>9</cp:revision>
  <cp:lastPrinted>2018-08-09T13:56:00Z</cp:lastPrinted>
  <dcterms:created xsi:type="dcterms:W3CDTF">2019-10-11T09:58:00Z</dcterms:created>
  <dcterms:modified xsi:type="dcterms:W3CDTF">2020-12-23T09:22:00Z</dcterms:modified>
</cp:coreProperties>
</file>